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1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3" w:type="dxa"/>
          <w:right w:w="48" w:type="dxa"/>
        </w:tblCellMar>
        <w:tblLook w:val="0000" w:firstRow="0" w:lastRow="0" w:firstColumn="0" w:lastColumn="0" w:noHBand="0" w:noVBand="0"/>
      </w:tblPr>
      <w:tblGrid>
        <w:gridCol w:w="591"/>
        <w:gridCol w:w="889"/>
        <w:gridCol w:w="1188"/>
        <w:gridCol w:w="1181"/>
        <w:gridCol w:w="1249"/>
        <w:gridCol w:w="4111"/>
        <w:gridCol w:w="4253"/>
        <w:gridCol w:w="2409"/>
      </w:tblGrid>
      <w:tr w:rsidR="00776BE0" w14:paraId="46158333" w14:textId="77777777" w:rsidTr="001257A3">
        <w:trPr>
          <w:trHeight w:val="42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0BE2CF75" w14:textId="77777777" w:rsidR="00776BE0" w:rsidRDefault="00776BE0">
            <w:pPr>
              <w:pStyle w:val="ISOMB"/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73D8037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D6C871D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78821CD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C858D23" w14:textId="26F4755A" w:rsidR="00776BE0" w:rsidRDefault="001257A3">
            <w:pPr>
              <w:pStyle w:val="ISOComments"/>
              <w:spacing w:before="60" w:after="60"/>
              <w:rPr>
                <w:rFonts w:cs="Arial"/>
                <w:b/>
                <w:i/>
                <w:sz w:val="16"/>
                <w:lang w:val="de-DE"/>
              </w:rPr>
            </w:pPr>
            <w:r>
              <w:rPr>
                <w:rFonts w:cs="Arial"/>
                <w:b/>
                <w:i/>
                <w:sz w:val="16"/>
                <w:lang w:val="de-DE"/>
              </w:rPr>
              <w:t xml:space="preserve">Comment </w:t>
            </w:r>
            <w:proofErr w:type="spellStart"/>
            <w:r>
              <w:rPr>
                <w:rFonts w:cs="Arial"/>
                <w:b/>
                <w:i/>
                <w:sz w:val="16"/>
                <w:lang w:val="de-DE"/>
              </w:rPr>
              <w:t>types</w:t>
            </w:r>
            <w:proofErr w:type="spellEnd"/>
            <w:r w:rsidR="00E77B57">
              <w:rPr>
                <w:rFonts w:cs="Arial"/>
                <w:b/>
                <w:i/>
                <w:sz w:val="16"/>
                <w:lang w:val="de-DE"/>
              </w:rPr>
              <w:t>:</w:t>
            </w:r>
            <w:r w:rsidR="00E77B57">
              <w:rPr>
                <w:rFonts w:cs="Arial"/>
                <w:b/>
                <w:i/>
                <w:sz w:val="16"/>
                <w:lang w:val="de-DE"/>
              </w:rPr>
              <w:tab/>
            </w:r>
          </w:p>
          <w:p w14:paraId="2A84657D" w14:textId="5080CF6F" w:rsidR="00776BE0" w:rsidRDefault="00E77B57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z w:val="16"/>
                <w:lang w:val="de-DE"/>
              </w:rPr>
              <w:t>ge</w:t>
            </w:r>
            <w:proofErr w:type="spellEnd"/>
            <w:r>
              <w:rPr>
                <w:rFonts w:cs="Arial"/>
                <w:i/>
                <w:sz w:val="16"/>
                <w:lang w:val="de-DE"/>
              </w:rPr>
              <w:t xml:space="preserve"> = </w:t>
            </w:r>
            <w:proofErr w:type="spellStart"/>
            <w:r w:rsidR="001257A3">
              <w:rPr>
                <w:rFonts w:cs="Arial"/>
                <w:i/>
                <w:sz w:val="16"/>
                <w:lang w:val="de-DE"/>
              </w:rPr>
              <w:t>general</w:t>
            </w:r>
            <w:proofErr w:type="spellEnd"/>
            <w:r>
              <w:rPr>
                <w:rFonts w:cs="Arial"/>
                <w:i/>
                <w:sz w:val="16"/>
                <w:lang w:val="de-DE"/>
              </w:rPr>
              <w:tab/>
            </w:r>
            <w:proofErr w:type="spellStart"/>
            <w:r>
              <w:rPr>
                <w:rFonts w:cs="Arial"/>
                <w:b/>
                <w:i/>
                <w:sz w:val="16"/>
                <w:lang w:val="de-DE"/>
              </w:rPr>
              <w:t>te</w:t>
            </w:r>
            <w:proofErr w:type="spellEnd"/>
            <w:r>
              <w:rPr>
                <w:rFonts w:cs="Arial"/>
                <w:b/>
                <w:i/>
                <w:sz w:val="16"/>
                <w:lang w:val="de-DE"/>
              </w:rPr>
              <w:t xml:space="preserve"> </w:t>
            </w:r>
            <w:r>
              <w:rPr>
                <w:rFonts w:cs="Arial"/>
                <w:i/>
                <w:sz w:val="16"/>
                <w:lang w:val="de-DE"/>
              </w:rPr>
              <w:t xml:space="preserve"> = </w:t>
            </w:r>
            <w:proofErr w:type="spellStart"/>
            <w:r>
              <w:rPr>
                <w:rFonts w:cs="Arial"/>
                <w:i/>
                <w:sz w:val="16"/>
                <w:lang w:val="de-DE"/>
              </w:rPr>
              <w:t>techn</w:t>
            </w:r>
            <w:r w:rsidR="001257A3">
              <w:rPr>
                <w:rFonts w:cs="Arial"/>
                <w:i/>
                <w:sz w:val="16"/>
                <w:lang w:val="de-DE"/>
              </w:rPr>
              <w:t>ical</w:t>
            </w:r>
            <w:proofErr w:type="spellEnd"/>
            <w:r>
              <w:rPr>
                <w:rFonts w:cs="Arial"/>
                <w:i/>
                <w:sz w:val="16"/>
                <w:lang w:val="de-DE"/>
              </w:rPr>
              <w:tab/>
            </w:r>
            <w:proofErr w:type="spellStart"/>
            <w:r>
              <w:rPr>
                <w:rFonts w:cs="Arial"/>
                <w:b/>
                <w:i/>
                <w:sz w:val="16"/>
                <w:lang w:val="de-DE"/>
              </w:rPr>
              <w:t>ed</w:t>
            </w:r>
            <w:proofErr w:type="spellEnd"/>
            <w:r>
              <w:rPr>
                <w:rFonts w:cs="Arial"/>
                <w:i/>
                <w:sz w:val="16"/>
                <w:lang w:val="de-DE"/>
              </w:rPr>
              <w:t xml:space="preserve"> = </w:t>
            </w:r>
            <w:proofErr w:type="spellStart"/>
            <w:r w:rsidR="001257A3">
              <w:rPr>
                <w:rFonts w:cs="Arial"/>
                <w:i/>
                <w:sz w:val="16"/>
                <w:lang w:val="de-DE"/>
              </w:rPr>
              <w:t>editorial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43623EF" w14:textId="67AE4673" w:rsidR="00776BE0" w:rsidRDefault="001257A3">
            <w:pPr>
              <w:pStyle w:val="ISOChange"/>
              <w:spacing w:before="60" w:after="60"/>
              <w:rPr>
                <w:rFonts w:cs="Arial"/>
                <w:i/>
                <w:szCs w:val="18"/>
                <w:lang w:val="de-DE"/>
              </w:rPr>
            </w:pP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Each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comment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must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be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accompanied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by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a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specific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proposal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for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amendment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in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order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for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this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comment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to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be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taken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into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 xml:space="preserve"> </w:t>
            </w:r>
            <w:proofErr w:type="spellStart"/>
            <w:r w:rsidRPr="001257A3">
              <w:rPr>
                <w:rFonts w:cs="Arial"/>
                <w:i/>
                <w:szCs w:val="18"/>
                <w:lang w:val="de-DE"/>
              </w:rPr>
              <w:t>account</w:t>
            </w:r>
            <w:proofErr w:type="spellEnd"/>
            <w:r w:rsidRPr="001257A3">
              <w:rPr>
                <w:rFonts w:cs="Arial"/>
                <w:i/>
                <w:szCs w:val="18"/>
                <w:lang w:val="de-DE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C0D5228" w14:textId="77777777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776BE0" w14:paraId="5086292F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42571DFC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32619F3" w14:textId="68BFF168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7BE4B1C" w14:textId="4CBF7A34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A541DC2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80651DF" w14:textId="155A857B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57FD345" w14:textId="2F060780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3D8D044" w14:textId="567C22DC" w:rsidR="00776BE0" w:rsidRDefault="00776BE0">
            <w:pPr>
              <w:pStyle w:val="ISOChang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FBA7E26" w14:textId="4238AF96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776BE0" w14:paraId="09B129B8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45E6BE73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0251B78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A9B8E54" w14:textId="47963F3E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CB00E25" w14:textId="10A5E6DC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91B9548" w14:textId="74B2F675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29BC835" w14:textId="269D1ECA" w:rsidR="00776BE0" w:rsidRPr="00C46BD3" w:rsidRDefault="00776BE0">
            <w:pPr>
              <w:pStyle w:val="ISOComments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D5C6E4C" w14:textId="735239B2" w:rsidR="00776BE0" w:rsidRDefault="00776BE0">
            <w:pPr>
              <w:pStyle w:val="ISOChang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E0039AB" w14:textId="13B4D7E6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776BE0" w14:paraId="0AD676E0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6C9A2E17" w14:textId="77777777" w:rsidR="00776BE0" w:rsidRDefault="00E77B57">
            <w:pPr>
              <w:pStyle w:val="ISOMB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1E715AC" w14:textId="77D2D3C0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9376849" w14:textId="31467A69" w:rsidR="00776BE0" w:rsidRDefault="00776BE0">
            <w:pPr>
              <w:pStyle w:val="ISOClaus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DA89BA6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868150E" w14:textId="5DB62F6E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BFCADB3" w14:textId="6A0505A3" w:rsidR="00776BE0" w:rsidRDefault="00776BE0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7A0905B" w14:textId="347C5175" w:rsidR="00776BE0" w:rsidRDefault="00776BE0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25CED537" w14:textId="1BCB5432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776BE0" w14:paraId="5A08D4D2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609B2552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AF3B29A" w14:textId="77777777" w:rsidR="00776BE0" w:rsidRDefault="00776BE0">
            <w:pPr>
              <w:pStyle w:val="ISOClaus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217826E" w14:textId="7CC00CD9" w:rsidR="00776BE0" w:rsidRDefault="00776BE0">
            <w:pPr>
              <w:pStyle w:val="ISOClaus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AF3908D" w14:textId="77777777" w:rsidR="00776BE0" w:rsidRDefault="00776BE0">
            <w:pPr>
              <w:pStyle w:val="ISOParagraph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CFD3BD9" w14:textId="52720F41" w:rsidR="00776BE0" w:rsidRDefault="00776BE0">
            <w:pPr>
              <w:pStyle w:val="ISOCommTyp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9EDF0BD" w14:textId="6E126322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B0DA8BF" w14:textId="77777777" w:rsidR="00776BE0" w:rsidRDefault="00776BE0">
            <w:pPr>
              <w:pStyle w:val="ISOChange"/>
              <w:rPr>
                <w:rStyle w:val="oneclick-link"/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460F7503" w14:textId="6269BA22" w:rsidR="00776BE0" w:rsidRDefault="00776BE0">
            <w:pPr>
              <w:pStyle w:val="ISOSecretObservation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</w:tr>
      <w:tr w:rsidR="00776BE0" w14:paraId="0B67ADA1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1FD9693D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2A700AE" w14:textId="77777777" w:rsidR="00776BE0" w:rsidRDefault="00776BE0">
            <w:pPr>
              <w:pStyle w:val="ISOClaus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BD203E8" w14:textId="4543D62C" w:rsidR="00776BE0" w:rsidRDefault="00776BE0">
            <w:pPr>
              <w:pStyle w:val="ISOClaus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2EC95F4" w14:textId="77777777" w:rsidR="00776BE0" w:rsidRDefault="00776BE0">
            <w:pPr>
              <w:pStyle w:val="ISOParagraph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9416DBC" w14:textId="69ADA29A" w:rsidR="00776BE0" w:rsidRDefault="00776BE0">
            <w:pPr>
              <w:pStyle w:val="ISOCommTyp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E1B92B2" w14:textId="6EB9D1AC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2D7A8DC" w14:textId="204DCFA5" w:rsidR="00776BE0" w:rsidRDefault="00776BE0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2675AC82" w14:textId="0D169E7E" w:rsidR="00776BE0" w:rsidRDefault="00776BE0">
            <w:pPr>
              <w:pStyle w:val="ISOSecretObservation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</w:tr>
      <w:tr w:rsidR="00776BE0" w14:paraId="7258208F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237CBF06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3B9123D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DFD6574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D2A154B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27FA55A" w14:textId="04202FCC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5F755FF" w14:textId="48C1F888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CAAEB7B" w14:textId="6423B41F" w:rsidR="00776BE0" w:rsidRDefault="00776BE0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7418B156" w14:textId="37CB1014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656107" w14:paraId="46B514DE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5BE28431" w14:textId="77777777" w:rsidR="00656107" w:rsidRDefault="0065610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BF63E12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0B7EC17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AE906FF" w14:textId="77777777" w:rsidR="00656107" w:rsidRDefault="00656107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8BE39E8" w14:textId="77777777" w:rsidR="00656107" w:rsidRDefault="00656107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4C047E1" w14:textId="77777777" w:rsidR="00656107" w:rsidRDefault="00656107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F927154" w14:textId="77777777" w:rsidR="00656107" w:rsidRDefault="00656107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6012A79D" w14:textId="77777777" w:rsidR="00656107" w:rsidRDefault="00656107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656107" w14:paraId="52B4B842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77242F75" w14:textId="77777777" w:rsidR="00656107" w:rsidRDefault="0065610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23DA599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206AF6E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584E86C" w14:textId="77777777" w:rsidR="00656107" w:rsidRDefault="00656107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6D572CB" w14:textId="77777777" w:rsidR="00656107" w:rsidRDefault="00656107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5A19D61" w14:textId="77777777" w:rsidR="00656107" w:rsidRDefault="00656107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41F5E98" w14:textId="77777777" w:rsidR="00656107" w:rsidRDefault="00656107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27CA438" w14:textId="77777777" w:rsidR="00656107" w:rsidRDefault="00656107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656107" w14:paraId="16A4B913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7B7151F8" w14:textId="77777777" w:rsidR="00656107" w:rsidRDefault="0065610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5629306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1AF37CD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9FC9F84" w14:textId="77777777" w:rsidR="00656107" w:rsidRDefault="00656107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B808876" w14:textId="77777777" w:rsidR="00656107" w:rsidRDefault="00656107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CFFD3DC" w14:textId="77777777" w:rsidR="00656107" w:rsidRDefault="00656107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D6F7337" w14:textId="77777777" w:rsidR="00656107" w:rsidRDefault="00656107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67A3EC14" w14:textId="77777777" w:rsidR="00656107" w:rsidRDefault="00656107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</w:tbl>
    <w:p w14:paraId="3DDCFB87" w14:textId="54684921" w:rsidR="00776BE0" w:rsidRDefault="00776BE0" w:rsidP="00E77B57"/>
    <w:sectPr w:rsidR="00776BE0" w:rsidSect="002704A7">
      <w:headerReference w:type="even" r:id="rId7"/>
      <w:headerReference w:type="default" r:id="rId8"/>
      <w:headerReference w:type="first" r:id="rId9"/>
      <w:pgSz w:w="16838" w:h="11906" w:orient="landscape"/>
      <w:pgMar w:top="850" w:right="567" w:bottom="85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473D9" w14:textId="77777777" w:rsidR="00A80706" w:rsidRDefault="00A80706">
      <w:pPr>
        <w:spacing w:after="0" w:line="240" w:lineRule="auto"/>
      </w:pPr>
      <w:r>
        <w:separator/>
      </w:r>
    </w:p>
  </w:endnote>
  <w:endnote w:type="continuationSeparator" w:id="0">
    <w:p w14:paraId="6B78995C" w14:textId="77777777" w:rsidR="00A80706" w:rsidRDefault="00A8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5474" w14:textId="77777777" w:rsidR="00A80706" w:rsidRDefault="00A80706">
      <w:pPr>
        <w:spacing w:after="0" w:line="240" w:lineRule="auto"/>
      </w:pPr>
      <w:r>
        <w:separator/>
      </w:r>
    </w:p>
  </w:footnote>
  <w:footnote w:type="continuationSeparator" w:id="0">
    <w:p w14:paraId="29A25040" w14:textId="77777777" w:rsidR="00A80706" w:rsidRDefault="00A8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5723" w14:textId="77777777" w:rsidR="00C46BD3" w:rsidRDefault="00A80706">
    <w:pPr>
      <w:pStyle w:val="Kopfzeile"/>
    </w:pPr>
    <w:r>
      <w:rPr>
        <w:noProof/>
      </w:rPr>
      <w:pict w14:anchorId="3AE57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07659" o:spid="_x0000_s2051" type="#_x0000_t136" alt="" style="position:absolute;margin-left:0;margin-top:0;width:638pt;height:97pt;rotation:315;z-index:-251577344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textpath style="font-family:&quot;Calibri&quot;;font-size:80pt" string="BEISPIEL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36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8080"/>
      <w:gridCol w:w="5247"/>
      <w:gridCol w:w="2409"/>
    </w:tblGrid>
    <w:tr w:rsidR="00660453" w14:paraId="2F0F043C" w14:textId="77777777" w:rsidTr="00660453">
      <w:trPr>
        <w:trHeight w:val="340"/>
      </w:trPr>
      <w:tc>
        <w:tcPr>
          <w:tcW w:w="808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FC29EB4" w14:textId="2F3EE34C" w:rsidR="00660453" w:rsidRPr="00530B42" w:rsidRDefault="00660453">
          <w:pPr>
            <w:pStyle w:val="Kopfzeile"/>
            <w:rPr>
              <w:rFonts w:ascii="Arial" w:hAnsi="Arial" w:cs="Arial"/>
              <w:b/>
              <w:lang w:val="en-GB"/>
            </w:rPr>
          </w:pPr>
          <w:r w:rsidRPr="00530B42">
            <w:rPr>
              <w:rFonts w:ascii="Arial" w:hAnsi="Arial" w:cs="Arial"/>
              <w:b/>
              <w:lang w:val="en-GB"/>
            </w:rPr>
            <w:t xml:space="preserve">Template </w:t>
          </w:r>
          <w:r w:rsidR="001257A3">
            <w:rPr>
              <w:rFonts w:ascii="Arial" w:hAnsi="Arial" w:cs="Arial"/>
              <w:b/>
              <w:lang w:val="en-GB"/>
            </w:rPr>
            <w:t>for comments</w:t>
          </w:r>
        </w:p>
      </w:tc>
      <w:tc>
        <w:tcPr>
          <w:tcW w:w="5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4F540F" w14:textId="46AE15C1" w:rsidR="00660453" w:rsidRDefault="001257A3">
          <w:pPr>
            <w:pStyle w:val="Kopf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Reference document</w:t>
          </w:r>
          <w:r w:rsidR="00660453">
            <w:rPr>
              <w:rFonts w:ascii="Arial" w:hAnsi="Arial" w:cs="Arial"/>
              <w:sz w:val="18"/>
            </w:rPr>
            <w:t xml:space="preserve">: </w:t>
          </w:r>
        </w:p>
        <w:p w14:paraId="36586FE2" w14:textId="77777777" w:rsidR="00660453" w:rsidRPr="00C01914" w:rsidRDefault="00660453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C8FFEC" w14:textId="1D2520DA" w:rsidR="00660453" w:rsidRPr="00C01914" w:rsidRDefault="00660453">
          <w:pPr>
            <w:pStyle w:val="Kopf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Proje</w:t>
          </w:r>
          <w:r w:rsidR="001257A3">
            <w:rPr>
              <w:rFonts w:ascii="Arial" w:hAnsi="Arial" w:cs="Arial"/>
              <w:sz w:val="18"/>
            </w:rPr>
            <w:t>c</w:t>
          </w:r>
          <w:r>
            <w:rPr>
              <w:rFonts w:ascii="Arial" w:hAnsi="Arial" w:cs="Arial"/>
              <w:sz w:val="18"/>
            </w:rPr>
            <w:t xml:space="preserve">t: </w:t>
          </w:r>
          <w:r>
            <w:rPr>
              <w:rFonts w:ascii="Arial" w:hAnsi="Arial" w:cs="Arial"/>
              <w:sz w:val="18"/>
            </w:rPr>
            <w:br/>
          </w:r>
          <w:r w:rsidR="00656107">
            <w:rPr>
              <w:rFonts w:ascii="Arial" w:hAnsi="Arial" w:cs="Arial"/>
              <w:sz w:val="18"/>
            </w:rPr>
            <w:t>Order-X</w:t>
          </w:r>
        </w:p>
      </w:tc>
    </w:tr>
  </w:tbl>
  <w:p w14:paraId="6E22433E" w14:textId="4B74283E" w:rsidR="001C7AB5" w:rsidRDefault="001C7AB5">
    <w:pPr>
      <w:pStyle w:val="Kopfzeile"/>
      <w:rPr>
        <w:rFonts w:ascii="Arial" w:hAnsi="Arial" w:cs="Arial"/>
        <w:sz w:val="18"/>
      </w:rPr>
    </w:pPr>
  </w:p>
  <w:tbl>
    <w:tblPr>
      <w:tblW w:w="15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175"/>
      <w:gridCol w:w="1208"/>
      <w:gridCol w:w="1117"/>
      <w:gridCol w:w="4178"/>
      <w:gridCol w:w="4235"/>
      <w:gridCol w:w="2421"/>
    </w:tblGrid>
    <w:tr w:rsidR="001C7AB5" w14:paraId="0DC975AF" w14:textId="77777777" w:rsidTr="001257A3">
      <w:trPr>
        <w:trHeight w:val="283"/>
      </w:trPr>
      <w:tc>
        <w:tcPr>
          <w:tcW w:w="607" w:type="dxa"/>
          <w:shd w:val="clear" w:color="auto" w:fill="auto"/>
        </w:tcPr>
        <w:p w14:paraId="337A8C5F" w14:textId="133E467F" w:rsidR="001C7AB5" w:rsidRPr="001257A3" w:rsidRDefault="001C7AB5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57A3">
            <w:rPr>
              <w:rFonts w:ascii="Arial" w:hAnsi="Arial" w:cs="Arial"/>
              <w:b/>
              <w:sz w:val="16"/>
              <w:szCs w:val="16"/>
            </w:rPr>
            <w:t>N</w:t>
          </w:r>
          <w:r w:rsidR="001257A3" w:rsidRPr="001257A3">
            <w:rPr>
              <w:rFonts w:ascii="Arial" w:hAnsi="Arial" w:cs="Arial"/>
              <w:b/>
              <w:sz w:val="16"/>
              <w:szCs w:val="16"/>
            </w:rPr>
            <w:t>o</w:t>
          </w:r>
        </w:p>
      </w:tc>
      <w:tc>
        <w:tcPr>
          <w:tcW w:w="907" w:type="dxa"/>
          <w:shd w:val="clear" w:color="auto" w:fill="auto"/>
        </w:tcPr>
        <w:p w14:paraId="7F67F33F" w14:textId="0CA88DCE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175" w:type="dxa"/>
          <w:shd w:val="clear" w:color="auto" w:fill="auto"/>
        </w:tcPr>
        <w:p w14:paraId="51EBB6D1" w14:textId="7A3C2CC1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Chapter, Section</w:t>
          </w:r>
        </w:p>
      </w:tc>
      <w:tc>
        <w:tcPr>
          <w:tcW w:w="1208" w:type="dxa"/>
          <w:shd w:val="clear" w:color="auto" w:fill="auto"/>
        </w:tcPr>
        <w:p w14:paraId="5AD13E60" w14:textId="6DD8A880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Paragraf, grafic, chart</w:t>
          </w:r>
        </w:p>
      </w:tc>
      <w:tc>
        <w:tcPr>
          <w:tcW w:w="1117" w:type="dxa"/>
          <w:shd w:val="clear" w:color="auto" w:fill="auto"/>
        </w:tcPr>
        <w:p w14:paraId="2852C989" w14:textId="0AF32794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Comment Type</w:t>
          </w:r>
        </w:p>
      </w:tc>
      <w:tc>
        <w:tcPr>
          <w:tcW w:w="4178" w:type="dxa"/>
          <w:shd w:val="clear" w:color="auto" w:fill="auto"/>
        </w:tcPr>
        <w:p w14:paraId="0B0A4C63" w14:textId="4E4DB498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</w:t>
          </w:r>
        </w:p>
      </w:tc>
      <w:tc>
        <w:tcPr>
          <w:tcW w:w="4235" w:type="dxa"/>
          <w:shd w:val="clear" w:color="auto" w:fill="auto"/>
        </w:tcPr>
        <w:p w14:paraId="25212D9C" w14:textId="3080C054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Concrete amendment proposal</w:t>
          </w:r>
        </w:p>
      </w:tc>
      <w:tc>
        <w:tcPr>
          <w:tcW w:w="2421" w:type="dxa"/>
          <w:shd w:val="clear" w:color="auto" w:fill="BFBFBF" w:themeFill="background1" w:themeFillShade="BF"/>
        </w:tcPr>
        <w:p w14:paraId="04DF83A1" w14:textId="60C35390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Remarks from comment processing (internal)</w:t>
          </w:r>
        </w:p>
      </w:tc>
    </w:tr>
  </w:tbl>
  <w:p w14:paraId="04B464EA" w14:textId="77777777" w:rsidR="001C7AB5" w:rsidRPr="00C01914" w:rsidRDefault="001C7AB5">
    <w:pPr>
      <w:pStyle w:val="Kopfzeile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176C" w14:textId="77777777" w:rsidR="00C46BD3" w:rsidRDefault="00A80706">
    <w:pPr>
      <w:pStyle w:val="Kopfzeile"/>
    </w:pPr>
    <w:r>
      <w:rPr>
        <w:noProof/>
      </w:rPr>
      <w:pict w14:anchorId="6518B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07658" o:spid="_x0000_s2049" type="#_x0000_t136" alt="" style="position:absolute;margin-left:0;margin-top:0;width:638pt;height:97pt;rotation:315;z-index:-251581440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textpath style="font-family:&quot;Calibri&quot;;font-size:80pt" string="BEISPIEL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E0"/>
    <w:rsid w:val="000D52A1"/>
    <w:rsid w:val="000F2933"/>
    <w:rsid w:val="001257A3"/>
    <w:rsid w:val="00196292"/>
    <w:rsid w:val="001C7AB5"/>
    <w:rsid w:val="001E303F"/>
    <w:rsid w:val="0022418A"/>
    <w:rsid w:val="002704A7"/>
    <w:rsid w:val="002E6BFC"/>
    <w:rsid w:val="0031384E"/>
    <w:rsid w:val="003C46F1"/>
    <w:rsid w:val="00427301"/>
    <w:rsid w:val="00491896"/>
    <w:rsid w:val="00506006"/>
    <w:rsid w:val="00534852"/>
    <w:rsid w:val="00571FC2"/>
    <w:rsid w:val="005D7AB9"/>
    <w:rsid w:val="005F178A"/>
    <w:rsid w:val="00656107"/>
    <w:rsid w:val="00660453"/>
    <w:rsid w:val="0067334B"/>
    <w:rsid w:val="006D33A4"/>
    <w:rsid w:val="006D506A"/>
    <w:rsid w:val="00776BE0"/>
    <w:rsid w:val="007A2EB1"/>
    <w:rsid w:val="007A633B"/>
    <w:rsid w:val="007C19C1"/>
    <w:rsid w:val="008F72EF"/>
    <w:rsid w:val="00961600"/>
    <w:rsid w:val="009A2528"/>
    <w:rsid w:val="009C1C0C"/>
    <w:rsid w:val="009E4077"/>
    <w:rsid w:val="00A30A2E"/>
    <w:rsid w:val="00A43D62"/>
    <w:rsid w:val="00A7304B"/>
    <w:rsid w:val="00A80706"/>
    <w:rsid w:val="00AB1EF4"/>
    <w:rsid w:val="00AF1DF8"/>
    <w:rsid w:val="00BC4FDA"/>
    <w:rsid w:val="00BC519E"/>
    <w:rsid w:val="00BE008A"/>
    <w:rsid w:val="00C207C9"/>
    <w:rsid w:val="00C46BD3"/>
    <w:rsid w:val="00C86117"/>
    <w:rsid w:val="00DF0A44"/>
    <w:rsid w:val="00E77B57"/>
    <w:rsid w:val="00EA317B"/>
    <w:rsid w:val="00EC055E"/>
    <w:rsid w:val="00EC23CF"/>
    <w:rsid w:val="00EE6BF0"/>
    <w:rsid w:val="00F45D29"/>
    <w:rsid w:val="00FF34A8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143ADB"/>
  <w15:docId w15:val="{101B270F-16FA-4FC7-9F27-BB6160D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paragraph" w:styleId="berschrift1">
    <w:name w:val="heading 1"/>
    <w:basedOn w:val="Standard"/>
    <w:qFormat/>
    <w:rsid w:val="00C01914"/>
    <w:pPr>
      <w:keepNext/>
      <w:spacing w:before="12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berschrift2">
    <w:name w:val="heading 2"/>
    <w:basedOn w:val="berschrift1"/>
    <w:qFormat/>
    <w:rsid w:val="00C01914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qFormat/>
    <w:rsid w:val="00C01914"/>
    <w:pPr>
      <w:outlineLvl w:val="2"/>
    </w:pPr>
    <w:rPr>
      <w:b w:val="0"/>
    </w:rPr>
  </w:style>
  <w:style w:type="paragraph" w:styleId="berschrift4">
    <w:name w:val="heading 4"/>
    <w:basedOn w:val="berschrift3"/>
    <w:qFormat/>
    <w:rsid w:val="00C01914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01914"/>
  </w:style>
  <w:style w:type="character" w:customStyle="1" w:styleId="FuzeileZchn">
    <w:name w:val="Fußzeile Zchn"/>
    <w:basedOn w:val="Absatz-Standardschriftart"/>
    <w:link w:val="Fuzeile"/>
    <w:uiPriority w:val="99"/>
    <w:qFormat/>
    <w:rsid w:val="00C01914"/>
  </w:style>
  <w:style w:type="character" w:customStyle="1" w:styleId="berschrift1Zchn">
    <w:name w:val="Überschrift 1 Zchn"/>
    <w:basedOn w:val="Absatz-Standardschriftart"/>
    <w:qFormat/>
    <w:rsid w:val="00C0191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erschrift2Zchn">
    <w:name w:val="Überschrift 2 Zchn"/>
    <w:basedOn w:val="Absatz-Standardschriftart"/>
    <w:qFormat/>
    <w:rsid w:val="00C01914"/>
    <w:rPr>
      <w:rFonts w:ascii="Arial" w:eastAsia="Times New Roman" w:hAnsi="Arial" w:cs="Times New Roman"/>
      <w:b/>
      <w:szCs w:val="20"/>
      <w:lang w:val="en-GB"/>
    </w:rPr>
  </w:style>
  <w:style w:type="character" w:customStyle="1" w:styleId="berschrift3Zchn">
    <w:name w:val="Überschrift 3 Zchn"/>
    <w:basedOn w:val="Absatz-Standardschriftart"/>
    <w:qFormat/>
    <w:rsid w:val="00C01914"/>
    <w:rPr>
      <w:rFonts w:ascii="Arial" w:eastAsia="Times New Roman" w:hAnsi="Arial" w:cs="Times New Roman"/>
      <w:szCs w:val="20"/>
      <w:lang w:val="en-GB"/>
    </w:rPr>
  </w:style>
  <w:style w:type="character" w:customStyle="1" w:styleId="berschrift4Zchn">
    <w:name w:val="Überschrift 4 Zchn"/>
    <w:basedOn w:val="Absatz-Standardschriftart"/>
    <w:qFormat/>
    <w:rsid w:val="00C01914"/>
    <w:rPr>
      <w:rFonts w:ascii="Arial" w:eastAsia="Times New Roman" w:hAnsi="Arial" w:cs="Times New Roman"/>
      <w:szCs w:val="20"/>
      <w:lang w:val="en-GB"/>
    </w:rPr>
  </w:style>
  <w:style w:type="character" w:styleId="Seitenzahl">
    <w:name w:val="page number"/>
    <w:semiHidden/>
    <w:qFormat/>
    <w:rsid w:val="00C01914"/>
    <w:rPr>
      <w:sz w:val="20"/>
    </w:rPr>
  </w:style>
  <w:style w:type="character" w:customStyle="1" w:styleId="MTEquationSection">
    <w:name w:val="MTEquationSection"/>
    <w:qFormat/>
    <w:rsid w:val="00C01914"/>
    <w:rPr>
      <w:vanish w:val="0"/>
      <w:color w:val="FF0000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C01914"/>
    <w:rPr>
      <w:rFonts w:ascii="Arial" w:eastAsia="Times New Roman" w:hAnsi="Arial" w:cs="Times New Roman"/>
      <w:sz w:val="20"/>
      <w:szCs w:val="20"/>
      <w:lang w:val="en-GB"/>
    </w:rPr>
  </w:style>
  <w:style w:type="character" w:styleId="Funotenzeichen">
    <w:name w:val="footnote reference"/>
    <w:semiHidden/>
    <w:qFormat/>
    <w:rsid w:val="00C01914"/>
    <w:rPr>
      <w:vertAlign w:val="superscript"/>
    </w:rPr>
  </w:style>
  <w:style w:type="character" w:customStyle="1" w:styleId="mtequationsection0">
    <w:name w:val="mtequationsection"/>
    <w:basedOn w:val="Absatz-Standardschriftart"/>
    <w:qFormat/>
    <w:rsid w:val="00C01914"/>
  </w:style>
  <w:style w:type="character" w:styleId="Kommentarzeichen">
    <w:name w:val="annotation reference"/>
    <w:uiPriority w:val="99"/>
    <w:semiHidden/>
    <w:unhideWhenUsed/>
    <w:qFormat/>
    <w:rsid w:val="00C01914"/>
    <w:rPr>
      <w:sz w:val="18"/>
      <w:szCs w:val="18"/>
    </w:rPr>
  </w:style>
  <w:style w:type="character" w:customStyle="1" w:styleId="InternetLink">
    <w:name w:val="Internet Link"/>
    <w:uiPriority w:val="99"/>
    <w:unhideWhenUsed/>
    <w:rsid w:val="00C01914"/>
    <w:rPr>
      <w:color w:val="0563C1"/>
      <w:u w:val="single"/>
    </w:rPr>
  </w:style>
  <w:style w:type="character" w:styleId="Hervorhebung">
    <w:name w:val="Emphasis"/>
    <w:qFormat/>
    <w:rsid w:val="00C01914"/>
    <w:rPr>
      <w:i/>
      <w:iCs w:val="0"/>
      <w:lang w:val="fr-FR"/>
    </w:rPr>
  </w:style>
  <w:style w:type="character" w:customStyle="1" w:styleId="oneclick-link">
    <w:name w:val="oneclick-link"/>
    <w:qFormat/>
    <w:rsid w:val="00C0191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nhideWhenUsed/>
    <w:rsid w:val="00C0191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nhideWhenUsed/>
    <w:rsid w:val="00C019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SOMB">
    <w:name w:val="ISO_MB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qFormat/>
    <w:rsid w:val="00C019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StandardWeb">
    <w:name w:val="Normal (Web)"/>
    <w:basedOn w:val="Standard"/>
    <w:uiPriority w:val="99"/>
    <w:qFormat/>
    <w:rsid w:val="00C0191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Listenabsatz">
    <w:name w:val="List Paragraph"/>
    <w:basedOn w:val="Standard"/>
    <w:uiPriority w:val="34"/>
    <w:qFormat/>
    <w:rsid w:val="00C01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6D506A"/>
    <w:rPr>
      <w:color w:val="0563C1"/>
      <w:u w:val="single"/>
    </w:rPr>
  </w:style>
  <w:style w:type="paragraph" w:customStyle="1" w:styleId="Default">
    <w:name w:val="Default"/>
    <w:rsid w:val="006D5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customStyle="1" w:styleId="GEFEG">
    <w:name w:val="GEFEG"/>
    <w:qFormat/>
    <w:rsid w:val="002704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29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0429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42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1423609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4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8183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84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0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6FAF-CAA1-694C-9709-AAE0FF9A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Normalisatie Instituut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Otterspeer</dc:creator>
  <cp:lastModifiedBy>Fabian Bocek</cp:lastModifiedBy>
  <cp:revision>2</cp:revision>
  <dcterms:created xsi:type="dcterms:W3CDTF">2020-08-20T10:44:00Z</dcterms:created>
  <dcterms:modified xsi:type="dcterms:W3CDTF">2020-08-20T10:44:00Z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Nederlands Normalisatie Instituut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